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BEE8C" w14:textId="77777777" w:rsidR="00500B7A" w:rsidRDefault="001C18C6">
      <w:pPr>
        <w:pStyle w:val="NoSpacing"/>
        <w:ind w:right="-709"/>
        <w:rPr>
          <w:rFonts w:ascii="Times New Roman" w:hAnsi="Times New Roman"/>
          <w:b/>
          <w:sz w:val="40"/>
          <w:szCs w:val="40"/>
        </w:rPr>
      </w:pPr>
      <w:r>
        <w:rPr>
          <w:rFonts w:ascii="Times New Roman" w:hAnsi="Times New Roman"/>
          <w:b/>
          <w:sz w:val="40"/>
          <w:szCs w:val="40"/>
        </w:rPr>
        <w:t>11 July</w:t>
      </w:r>
    </w:p>
    <w:p w14:paraId="2ECB44B5" w14:textId="77777777" w:rsidR="00500B7A" w:rsidRDefault="00500B7A">
      <w:pPr>
        <w:pStyle w:val="NoSpacing"/>
        <w:ind w:left="720" w:right="-709"/>
        <w:rPr>
          <w:rFonts w:ascii="Times New Roman" w:hAnsi="Times New Roman"/>
          <w:b/>
          <w:sz w:val="40"/>
          <w:szCs w:val="40"/>
        </w:rPr>
      </w:pPr>
    </w:p>
    <w:p w14:paraId="4717910C" w14:textId="77777777" w:rsidR="00500B7A" w:rsidRDefault="001C18C6">
      <w:pPr>
        <w:pStyle w:val="NoSpacing"/>
        <w:ind w:right="-709"/>
        <w:rPr>
          <w:rFonts w:ascii="Times New Roman" w:hAnsi="Times New Roman"/>
          <w:b/>
          <w:sz w:val="40"/>
          <w:szCs w:val="40"/>
        </w:rPr>
      </w:pPr>
      <w:r>
        <w:rPr>
          <w:rFonts w:ascii="Times New Roman" w:hAnsi="Times New Roman"/>
          <w:b/>
          <w:sz w:val="40"/>
          <w:szCs w:val="40"/>
        </w:rPr>
        <w:t>Benedict of Nursia</w:t>
      </w:r>
    </w:p>
    <w:p w14:paraId="6E244329" w14:textId="77777777" w:rsidR="00500B7A" w:rsidRDefault="001C18C6">
      <w:pPr>
        <w:pStyle w:val="NoSpacing"/>
        <w:ind w:right="-709"/>
        <w:rPr>
          <w:rFonts w:ascii="Times New Roman" w:hAnsi="Times New Roman"/>
          <w:b/>
          <w:sz w:val="36"/>
          <w:szCs w:val="36"/>
        </w:rPr>
      </w:pPr>
      <w:r>
        <w:rPr>
          <w:rFonts w:ascii="Times New Roman" w:hAnsi="Times New Roman"/>
          <w:b/>
          <w:sz w:val="36"/>
          <w:szCs w:val="36"/>
        </w:rPr>
        <w:t>Abbot of Monte Cassino,</w:t>
      </w:r>
    </w:p>
    <w:p w14:paraId="003178E1" w14:textId="77777777" w:rsidR="00500B7A" w:rsidRDefault="001C18C6">
      <w:pPr>
        <w:pStyle w:val="NoSpacing"/>
        <w:ind w:right="-709"/>
        <w:rPr>
          <w:rFonts w:ascii="Times New Roman" w:hAnsi="Times New Roman"/>
          <w:b/>
          <w:sz w:val="36"/>
          <w:szCs w:val="36"/>
        </w:rPr>
      </w:pPr>
      <w:r>
        <w:rPr>
          <w:rFonts w:ascii="Times New Roman" w:hAnsi="Times New Roman"/>
          <w:b/>
          <w:sz w:val="36"/>
          <w:szCs w:val="36"/>
        </w:rPr>
        <w:t>Father of Western Monasticism.</w:t>
      </w:r>
    </w:p>
    <w:p w14:paraId="04F70252" w14:textId="77777777" w:rsidR="00500B7A" w:rsidRDefault="001C18C6">
      <w:pPr>
        <w:pStyle w:val="NoSpacing"/>
        <w:ind w:right="-709"/>
        <w:rPr>
          <w:rFonts w:ascii="Times New Roman" w:hAnsi="Times New Roman"/>
          <w:b/>
          <w:sz w:val="36"/>
          <w:szCs w:val="36"/>
        </w:rPr>
      </w:pPr>
      <w:r>
        <w:rPr>
          <w:rFonts w:ascii="Times New Roman" w:hAnsi="Times New Roman"/>
          <w:b/>
          <w:sz w:val="36"/>
          <w:szCs w:val="36"/>
        </w:rPr>
        <w:t>c. 550</w:t>
      </w:r>
    </w:p>
    <w:p w14:paraId="1320A835" w14:textId="77777777" w:rsidR="00500B7A" w:rsidRDefault="00500B7A">
      <w:pPr>
        <w:pStyle w:val="NoSpacing"/>
        <w:ind w:left="720" w:right="-709"/>
        <w:rPr>
          <w:rFonts w:ascii="Times New Roman" w:hAnsi="Times New Roman"/>
          <w:b/>
          <w:sz w:val="36"/>
          <w:szCs w:val="36"/>
        </w:rPr>
      </w:pPr>
    </w:p>
    <w:p w14:paraId="66E1C5BD" w14:textId="77777777" w:rsidR="00500B7A" w:rsidRDefault="001C18C6">
      <w:pPr>
        <w:pStyle w:val="NoSpacing"/>
        <w:ind w:right="-709"/>
        <w:rPr>
          <w:rFonts w:ascii="Times New Roman" w:hAnsi="Times New Roman"/>
          <w:sz w:val="36"/>
          <w:szCs w:val="36"/>
        </w:rPr>
      </w:pPr>
      <w:r>
        <w:rPr>
          <w:rFonts w:ascii="Times New Roman" w:hAnsi="Times New Roman"/>
          <w:sz w:val="36"/>
          <w:szCs w:val="36"/>
        </w:rPr>
        <w:t xml:space="preserve">Eternal God, who made Benedict a wise </w:t>
      </w:r>
    </w:p>
    <w:p w14:paraId="7E6BDE6D" w14:textId="77777777" w:rsidR="00500B7A" w:rsidRDefault="001C18C6">
      <w:pPr>
        <w:pStyle w:val="NoSpacing"/>
        <w:ind w:right="-709"/>
        <w:rPr>
          <w:rFonts w:ascii="Times New Roman" w:hAnsi="Times New Roman"/>
          <w:sz w:val="36"/>
          <w:szCs w:val="36"/>
        </w:rPr>
      </w:pPr>
      <w:r>
        <w:rPr>
          <w:rFonts w:ascii="Times New Roman" w:hAnsi="Times New Roman"/>
          <w:sz w:val="36"/>
          <w:szCs w:val="36"/>
        </w:rPr>
        <w:t xml:space="preserve">master in the school of your service and </w:t>
      </w:r>
    </w:p>
    <w:p w14:paraId="0B410060" w14:textId="77777777" w:rsidR="00500B7A" w:rsidRDefault="001C18C6">
      <w:pPr>
        <w:pStyle w:val="NoSpacing"/>
        <w:ind w:right="-709"/>
        <w:rPr>
          <w:rFonts w:ascii="Times New Roman" w:hAnsi="Times New Roman"/>
          <w:sz w:val="36"/>
          <w:szCs w:val="36"/>
        </w:rPr>
      </w:pPr>
      <w:r>
        <w:rPr>
          <w:rFonts w:ascii="Times New Roman" w:hAnsi="Times New Roman"/>
          <w:sz w:val="36"/>
          <w:szCs w:val="36"/>
        </w:rPr>
        <w:t xml:space="preserve">a guide to many called into community to </w:t>
      </w:r>
    </w:p>
    <w:p w14:paraId="57B81141" w14:textId="77777777" w:rsidR="00500B7A" w:rsidRDefault="001C18C6">
      <w:pPr>
        <w:pStyle w:val="NoSpacing"/>
        <w:ind w:right="-709"/>
        <w:rPr>
          <w:rFonts w:ascii="Times New Roman" w:hAnsi="Times New Roman"/>
          <w:sz w:val="36"/>
          <w:szCs w:val="36"/>
        </w:rPr>
      </w:pPr>
      <w:r>
        <w:rPr>
          <w:rFonts w:ascii="Times New Roman" w:hAnsi="Times New Roman"/>
          <w:sz w:val="36"/>
          <w:szCs w:val="36"/>
        </w:rPr>
        <w:t xml:space="preserve">follow the rule of </w:t>
      </w:r>
      <w:r>
        <w:rPr>
          <w:rFonts w:ascii="Times New Roman" w:hAnsi="Times New Roman"/>
          <w:sz w:val="36"/>
          <w:szCs w:val="36"/>
        </w:rPr>
        <w:t xml:space="preserve">Christ:  grant that we may </w:t>
      </w:r>
    </w:p>
    <w:p w14:paraId="4B7AD529" w14:textId="77777777" w:rsidR="00500B7A" w:rsidRDefault="001C18C6">
      <w:pPr>
        <w:pStyle w:val="NoSpacing"/>
        <w:ind w:right="-709"/>
        <w:rPr>
          <w:rFonts w:ascii="Times New Roman" w:hAnsi="Times New Roman"/>
          <w:sz w:val="36"/>
          <w:szCs w:val="36"/>
        </w:rPr>
      </w:pPr>
      <w:r>
        <w:rPr>
          <w:rFonts w:ascii="Times New Roman" w:hAnsi="Times New Roman"/>
          <w:sz w:val="36"/>
          <w:szCs w:val="36"/>
        </w:rPr>
        <w:t xml:space="preserve">put your love before all else and seek with </w:t>
      </w:r>
    </w:p>
    <w:p w14:paraId="42506AF9" w14:textId="77777777" w:rsidR="00500B7A" w:rsidRDefault="001C18C6">
      <w:pPr>
        <w:pStyle w:val="NoSpacing"/>
        <w:ind w:right="-709"/>
        <w:rPr>
          <w:rFonts w:ascii="Times New Roman" w:hAnsi="Times New Roman"/>
          <w:sz w:val="36"/>
          <w:szCs w:val="36"/>
        </w:rPr>
      </w:pPr>
      <w:r>
        <w:rPr>
          <w:rFonts w:ascii="Times New Roman" w:hAnsi="Times New Roman"/>
          <w:sz w:val="36"/>
          <w:szCs w:val="36"/>
        </w:rPr>
        <w:t xml:space="preserve">joy the way of your commandments; through </w:t>
      </w:r>
    </w:p>
    <w:p w14:paraId="2224AD92" w14:textId="77777777" w:rsidR="00500B7A" w:rsidRDefault="001C18C6">
      <w:pPr>
        <w:pStyle w:val="NoSpacing"/>
        <w:ind w:right="-709"/>
        <w:rPr>
          <w:rFonts w:ascii="Times New Roman" w:hAnsi="Times New Roman"/>
          <w:sz w:val="36"/>
          <w:szCs w:val="36"/>
        </w:rPr>
      </w:pPr>
      <w:r>
        <w:rPr>
          <w:rFonts w:ascii="Times New Roman" w:hAnsi="Times New Roman"/>
          <w:sz w:val="36"/>
          <w:szCs w:val="36"/>
        </w:rPr>
        <w:t xml:space="preserve">Jesus Christ our Lord.  </w:t>
      </w:r>
    </w:p>
    <w:p w14:paraId="74238F14" w14:textId="77777777" w:rsidR="00500B7A" w:rsidRDefault="00500B7A">
      <w:pPr>
        <w:pStyle w:val="NoSpacing"/>
        <w:ind w:right="-709"/>
        <w:rPr>
          <w:rFonts w:ascii="Times New Roman" w:hAnsi="Times New Roman"/>
          <w:sz w:val="36"/>
          <w:szCs w:val="36"/>
        </w:rPr>
      </w:pPr>
    </w:p>
    <w:p w14:paraId="1334F8B1" w14:textId="77777777" w:rsidR="00500B7A" w:rsidRDefault="001C18C6">
      <w:pPr>
        <w:pStyle w:val="NoSpacing"/>
        <w:ind w:right="-709"/>
        <w:rPr>
          <w:rFonts w:ascii="Times New Roman" w:hAnsi="Times New Roman"/>
          <w:sz w:val="36"/>
          <w:szCs w:val="36"/>
        </w:rPr>
      </w:pPr>
      <w:r>
        <w:rPr>
          <w:rFonts w:ascii="Times New Roman" w:hAnsi="Times New Roman"/>
          <w:sz w:val="36"/>
          <w:szCs w:val="36"/>
        </w:rPr>
        <w:t>Amen.</w:t>
      </w:r>
    </w:p>
    <w:p w14:paraId="72354CAE" w14:textId="77777777" w:rsidR="00500B7A" w:rsidRDefault="00500B7A">
      <w:pPr>
        <w:pStyle w:val="NoSpacing"/>
        <w:ind w:left="720" w:right="-709"/>
        <w:rPr>
          <w:rFonts w:ascii="Times New Roman" w:hAnsi="Times New Roman"/>
          <w:sz w:val="36"/>
          <w:szCs w:val="36"/>
        </w:rPr>
      </w:pPr>
    </w:p>
    <w:p w14:paraId="01CB99C3" w14:textId="77777777" w:rsidR="00500B7A" w:rsidRDefault="001C18C6">
      <w:pPr>
        <w:ind w:left="2160" w:firstLine="720"/>
        <w:jc w:val="center"/>
        <w:rPr>
          <w:sz w:val="20"/>
          <w:szCs w:val="20"/>
        </w:rPr>
      </w:pPr>
      <w:r>
        <w:rPr>
          <w:sz w:val="20"/>
          <w:szCs w:val="20"/>
        </w:rPr>
        <w:t xml:space="preserve">© The Archbishops’ Council of the </w:t>
      </w:r>
    </w:p>
    <w:p w14:paraId="7AD68CB4" w14:textId="77777777" w:rsidR="00500B7A" w:rsidRDefault="001C18C6">
      <w:pPr>
        <w:jc w:val="center"/>
        <w:rPr>
          <w:sz w:val="20"/>
          <w:szCs w:val="20"/>
        </w:rPr>
      </w:pPr>
      <w:r>
        <w:rPr>
          <w:sz w:val="20"/>
          <w:szCs w:val="20"/>
        </w:rPr>
        <w:t xml:space="preserve">                                                         Church of England</w:t>
      </w:r>
    </w:p>
    <w:p w14:paraId="13E0BE72" w14:textId="77777777" w:rsidR="00500B7A" w:rsidRDefault="00500B7A">
      <w:pPr>
        <w:pStyle w:val="NoSpacing"/>
        <w:ind w:right="-709"/>
        <w:rPr>
          <w:rFonts w:ascii="Times New Roman" w:hAnsi="Times New Roman"/>
          <w:sz w:val="28"/>
          <w:szCs w:val="28"/>
        </w:rPr>
      </w:pPr>
    </w:p>
    <w:p w14:paraId="2FF6D8EE" w14:textId="77777777" w:rsidR="00500B7A" w:rsidRDefault="00500B7A">
      <w:pPr>
        <w:pStyle w:val="NoSpacing"/>
        <w:ind w:right="-709"/>
        <w:rPr>
          <w:rFonts w:ascii="Times New Roman" w:hAnsi="Times New Roman"/>
          <w:sz w:val="28"/>
          <w:szCs w:val="28"/>
        </w:rPr>
      </w:pPr>
    </w:p>
    <w:p w14:paraId="2BED012C" w14:textId="77777777" w:rsidR="00500B7A" w:rsidRDefault="00500B7A">
      <w:pPr>
        <w:pStyle w:val="NoSpacing"/>
        <w:ind w:right="-709"/>
        <w:rPr>
          <w:rFonts w:ascii="Times New Roman" w:hAnsi="Times New Roman"/>
          <w:sz w:val="28"/>
          <w:szCs w:val="28"/>
        </w:rPr>
      </w:pPr>
    </w:p>
    <w:p w14:paraId="3E52BF3D" w14:textId="77777777" w:rsidR="00500B7A" w:rsidRDefault="00500B7A">
      <w:pPr>
        <w:pStyle w:val="NoSpacing"/>
        <w:ind w:right="-709"/>
        <w:rPr>
          <w:rFonts w:ascii="Times New Roman" w:hAnsi="Times New Roman"/>
          <w:sz w:val="28"/>
          <w:szCs w:val="28"/>
        </w:rPr>
      </w:pPr>
    </w:p>
    <w:p w14:paraId="077F613A" w14:textId="77777777" w:rsidR="00500B7A" w:rsidRDefault="001C18C6">
      <w:pPr>
        <w:pStyle w:val="NoSpacing"/>
        <w:ind w:right="-709" w:firstLine="720"/>
        <w:rPr>
          <w:rFonts w:ascii="Times New Roman" w:hAnsi="Times New Roman"/>
          <w:b/>
          <w:sz w:val="36"/>
          <w:szCs w:val="36"/>
        </w:rPr>
      </w:pPr>
      <w:r>
        <w:rPr>
          <w:rFonts w:ascii="Times New Roman" w:hAnsi="Times New Roman"/>
          <w:b/>
          <w:sz w:val="36"/>
          <w:szCs w:val="36"/>
        </w:rPr>
        <w:t>11 July</w:t>
      </w:r>
    </w:p>
    <w:p w14:paraId="3CC1AE49" w14:textId="77777777" w:rsidR="00500B7A" w:rsidRDefault="00500B7A">
      <w:pPr>
        <w:pStyle w:val="NoSpacing"/>
        <w:ind w:right="-709"/>
        <w:rPr>
          <w:rFonts w:ascii="Times New Roman" w:hAnsi="Times New Roman"/>
          <w:b/>
          <w:sz w:val="36"/>
          <w:szCs w:val="36"/>
        </w:rPr>
      </w:pPr>
    </w:p>
    <w:p w14:paraId="6D47F38B" w14:textId="77777777" w:rsidR="00500B7A" w:rsidRDefault="001C18C6">
      <w:pPr>
        <w:pStyle w:val="NoSpacing"/>
        <w:ind w:right="-709"/>
        <w:rPr>
          <w:rFonts w:ascii="Times New Roman" w:hAnsi="Times New Roman"/>
          <w:b/>
          <w:sz w:val="36"/>
          <w:szCs w:val="36"/>
        </w:rPr>
      </w:pPr>
      <w:r>
        <w:rPr>
          <w:rFonts w:ascii="Times New Roman" w:hAnsi="Times New Roman"/>
          <w:b/>
          <w:sz w:val="36"/>
          <w:szCs w:val="36"/>
        </w:rPr>
        <w:tab/>
        <w:t>Benedict of Nursia</w:t>
      </w:r>
    </w:p>
    <w:p w14:paraId="7C571135" w14:textId="77777777" w:rsidR="00500B7A" w:rsidRDefault="001C18C6">
      <w:pPr>
        <w:pStyle w:val="NoSpacing"/>
        <w:ind w:right="-709" w:firstLine="720"/>
        <w:rPr>
          <w:rFonts w:ascii="Times New Roman" w:hAnsi="Times New Roman"/>
          <w:b/>
          <w:sz w:val="36"/>
          <w:szCs w:val="36"/>
        </w:rPr>
      </w:pPr>
      <w:r>
        <w:rPr>
          <w:rFonts w:ascii="Times New Roman" w:hAnsi="Times New Roman"/>
          <w:b/>
          <w:sz w:val="36"/>
          <w:szCs w:val="36"/>
        </w:rPr>
        <w:t>Abbot of Monte Cassino,</w:t>
      </w:r>
    </w:p>
    <w:p w14:paraId="333C05E1" w14:textId="77777777" w:rsidR="00500B7A" w:rsidRDefault="001C18C6">
      <w:pPr>
        <w:pStyle w:val="NoSpacing"/>
        <w:ind w:right="-709" w:firstLine="720"/>
        <w:rPr>
          <w:rFonts w:ascii="Times New Roman" w:hAnsi="Times New Roman"/>
          <w:b/>
          <w:sz w:val="36"/>
          <w:szCs w:val="36"/>
        </w:rPr>
      </w:pPr>
      <w:r>
        <w:rPr>
          <w:rFonts w:ascii="Times New Roman" w:hAnsi="Times New Roman"/>
          <w:b/>
          <w:sz w:val="36"/>
          <w:szCs w:val="36"/>
        </w:rPr>
        <w:t>Father of Western Monasticism</w:t>
      </w:r>
    </w:p>
    <w:p w14:paraId="20BA6AAC" w14:textId="77777777" w:rsidR="00500B7A" w:rsidRDefault="00500B7A">
      <w:pPr>
        <w:pStyle w:val="NoSpacing"/>
        <w:ind w:right="-709" w:firstLine="720"/>
        <w:rPr>
          <w:rFonts w:ascii="Times New Roman" w:hAnsi="Times New Roman"/>
          <w:b/>
          <w:sz w:val="36"/>
          <w:szCs w:val="36"/>
        </w:rPr>
      </w:pPr>
    </w:p>
    <w:p w14:paraId="2A9B0B79" w14:textId="77777777" w:rsidR="00500B7A" w:rsidRDefault="001C18C6">
      <w:pPr>
        <w:pStyle w:val="NoSpacing"/>
        <w:ind w:left="720" w:right="-709"/>
        <w:rPr>
          <w:rFonts w:ascii="Times New Roman" w:hAnsi="Times New Roman"/>
          <w:sz w:val="28"/>
          <w:szCs w:val="28"/>
        </w:rPr>
      </w:pPr>
      <w:r>
        <w:rPr>
          <w:rFonts w:ascii="Times New Roman" w:hAnsi="Times New Roman"/>
          <w:sz w:val="28"/>
          <w:szCs w:val="28"/>
        </w:rPr>
        <w:t xml:space="preserve">Benedict was born in Nursia, central Italy, around the year 480.  As a young man he was sent </w:t>
      </w:r>
      <w:r>
        <w:rPr>
          <w:rFonts w:ascii="Times New Roman" w:hAnsi="Times New Roman"/>
          <w:sz w:val="28"/>
          <w:szCs w:val="28"/>
        </w:rPr>
        <w:t>to study in Rome, but was soon appalled by the corruption in society and withdrew to live as a hermit at Subiaco.  He quickly attracted disciples and began to establish small monasteries in the neighbourhood.  Around the year 525, a disaffected faction tri</w:t>
      </w:r>
      <w:r>
        <w:rPr>
          <w:rFonts w:ascii="Times New Roman" w:hAnsi="Times New Roman"/>
          <w:sz w:val="28"/>
          <w:szCs w:val="28"/>
        </w:rPr>
        <w:t xml:space="preserve">ed to poison him so Benedict moved to Monte Cassino with a band of loyal monks.  Later in life he wrote his Rule for Monks, based on his own experience of fallible people striving to live out the gospel.  He never intended to found an ‘order’ but his Rule </w:t>
      </w:r>
      <w:r>
        <w:rPr>
          <w:rFonts w:ascii="Times New Roman" w:hAnsi="Times New Roman"/>
          <w:sz w:val="28"/>
          <w:szCs w:val="28"/>
        </w:rPr>
        <w:t>was so good that it was disseminated and widely followed, becoming the model for western monasticism.  Benedict died at Monte Cassino in about the year 550.</w:t>
      </w:r>
    </w:p>
    <w:p w14:paraId="1913E345" w14:textId="77777777" w:rsidR="00500B7A" w:rsidRDefault="00500B7A">
      <w:pPr>
        <w:pStyle w:val="NoSpacing"/>
        <w:ind w:left="720" w:right="-709"/>
        <w:rPr>
          <w:rFonts w:ascii="Times New Roman" w:hAnsi="Times New Roman"/>
          <w:sz w:val="28"/>
          <w:szCs w:val="28"/>
        </w:rPr>
      </w:pPr>
    </w:p>
    <w:p w14:paraId="2B029E64" w14:textId="77777777" w:rsidR="00500B7A" w:rsidRDefault="001C18C6">
      <w:pPr>
        <w:pStyle w:val="NoSpacing"/>
        <w:ind w:left="2160"/>
      </w:pPr>
      <w:r>
        <w:rPr>
          <w:rFonts w:ascii="Times New Roman" w:hAnsi="Times New Roman"/>
          <w:i/>
          <w:sz w:val="24"/>
          <w:szCs w:val="24"/>
        </w:rPr>
        <w:t>Sourced from ‘Exciting Holiness’</w:t>
      </w:r>
    </w:p>
    <w:p w14:paraId="1E833161" w14:textId="77777777" w:rsidR="00500B7A" w:rsidRDefault="00500B7A">
      <w:pPr>
        <w:pStyle w:val="NoSpacing"/>
        <w:ind w:right="-709"/>
        <w:rPr>
          <w:rFonts w:ascii="Times New Roman" w:hAnsi="Times New Roman"/>
          <w:sz w:val="28"/>
          <w:szCs w:val="28"/>
        </w:rPr>
      </w:pPr>
    </w:p>
    <w:p w14:paraId="2A0A21EB" w14:textId="77777777" w:rsidR="00500B7A" w:rsidRDefault="00500B7A">
      <w:pPr>
        <w:pStyle w:val="NoSpacing"/>
        <w:ind w:left="720" w:right="-709"/>
        <w:rPr>
          <w:rFonts w:ascii="Times New Roman" w:hAnsi="Times New Roman"/>
          <w:sz w:val="40"/>
          <w:szCs w:val="40"/>
        </w:rPr>
      </w:pPr>
    </w:p>
    <w:p w14:paraId="61C3F961" w14:textId="77777777" w:rsidR="00500B7A" w:rsidRDefault="00500B7A">
      <w:pPr>
        <w:pStyle w:val="NoSpacing"/>
        <w:ind w:left="720" w:right="-709"/>
        <w:rPr>
          <w:rFonts w:ascii="Times New Roman" w:hAnsi="Times New Roman"/>
          <w:sz w:val="40"/>
          <w:szCs w:val="40"/>
        </w:rPr>
      </w:pPr>
    </w:p>
    <w:p w14:paraId="3642E33E" w14:textId="77777777" w:rsidR="00500B7A" w:rsidRDefault="001C18C6">
      <w:pPr>
        <w:pStyle w:val="NoSpacing"/>
        <w:ind w:right="-709"/>
        <w:rPr>
          <w:rFonts w:ascii="Times New Roman" w:hAnsi="Times New Roman"/>
          <w:b/>
          <w:sz w:val="40"/>
          <w:szCs w:val="40"/>
        </w:rPr>
      </w:pPr>
      <w:r>
        <w:rPr>
          <w:rFonts w:ascii="Times New Roman" w:hAnsi="Times New Roman"/>
          <w:b/>
          <w:sz w:val="40"/>
          <w:szCs w:val="40"/>
        </w:rPr>
        <w:t>14 July</w:t>
      </w:r>
    </w:p>
    <w:p w14:paraId="3F1495AB" w14:textId="77777777" w:rsidR="00500B7A" w:rsidRDefault="00500B7A">
      <w:pPr>
        <w:pStyle w:val="NoSpacing"/>
        <w:ind w:left="720" w:right="-709"/>
        <w:rPr>
          <w:rFonts w:ascii="Times New Roman" w:hAnsi="Times New Roman"/>
          <w:b/>
          <w:sz w:val="40"/>
          <w:szCs w:val="40"/>
        </w:rPr>
      </w:pPr>
    </w:p>
    <w:p w14:paraId="13BE9A4A" w14:textId="77777777" w:rsidR="00500B7A" w:rsidRDefault="001C18C6">
      <w:pPr>
        <w:pStyle w:val="NoSpacing"/>
        <w:ind w:right="-709"/>
        <w:rPr>
          <w:rFonts w:ascii="Times New Roman" w:hAnsi="Times New Roman"/>
          <w:b/>
          <w:sz w:val="40"/>
          <w:szCs w:val="40"/>
        </w:rPr>
      </w:pPr>
      <w:r>
        <w:rPr>
          <w:rFonts w:ascii="Times New Roman" w:hAnsi="Times New Roman"/>
          <w:b/>
          <w:sz w:val="40"/>
          <w:szCs w:val="40"/>
        </w:rPr>
        <w:t>John Keble</w:t>
      </w:r>
    </w:p>
    <w:p w14:paraId="1231C235" w14:textId="77777777" w:rsidR="00500B7A" w:rsidRDefault="001C18C6">
      <w:pPr>
        <w:pStyle w:val="NoSpacing"/>
        <w:ind w:right="-709"/>
        <w:rPr>
          <w:rFonts w:ascii="Times New Roman" w:hAnsi="Times New Roman"/>
          <w:b/>
          <w:sz w:val="40"/>
          <w:szCs w:val="40"/>
        </w:rPr>
      </w:pPr>
      <w:r>
        <w:rPr>
          <w:rFonts w:ascii="Times New Roman" w:hAnsi="Times New Roman"/>
          <w:b/>
          <w:sz w:val="40"/>
          <w:szCs w:val="40"/>
        </w:rPr>
        <w:t>Priest, Tractarian, Poet,  1866</w:t>
      </w:r>
    </w:p>
    <w:p w14:paraId="19F41D02" w14:textId="77777777" w:rsidR="00500B7A" w:rsidRDefault="00500B7A">
      <w:pPr>
        <w:pStyle w:val="NoSpacing"/>
        <w:ind w:left="720" w:right="-709"/>
        <w:rPr>
          <w:rFonts w:ascii="Times New Roman" w:hAnsi="Times New Roman"/>
          <w:b/>
          <w:sz w:val="40"/>
          <w:szCs w:val="40"/>
        </w:rPr>
      </w:pPr>
    </w:p>
    <w:p w14:paraId="4509A094" w14:textId="77777777" w:rsidR="00500B7A" w:rsidRDefault="001C18C6">
      <w:pPr>
        <w:pStyle w:val="NoSpacing"/>
        <w:ind w:right="-709"/>
        <w:rPr>
          <w:rFonts w:ascii="Times New Roman" w:hAnsi="Times New Roman"/>
          <w:sz w:val="32"/>
          <w:szCs w:val="32"/>
        </w:rPr>
      </w:pPr>
      <w:r>
        <w:rPr>
          <w:rFonts w:ascii="Times New Roman" w:hAnsi="Times New Roman"/>
          <w:sz w:val="32"/>
          <w:szCs w:val="32"/>
        </w:rPr>
        <w:t xml:space="preserve">Father of the eternal Word, in whose encompassing </w:t>
      </w:r>
    </w:p>
    <w:p w14:paraId="1D623937" w14:textId="77777777" w:rsidR="00500B7A" w:rsidRDefault="001C18C6">
      <w:pPr>
        <w:pStyle w:val="NoSpacing"/>
        <w:ind w:right="-709"/>
        <w:rPr>
          <w:rFonts w:ascii="Times New Roman" w:hAnsi="Times New Roman"/>
          <w:sz w:val="32"/>
          <w:szCs w:val="32"/>
        </w:rPr>
      </w:pPr>
      <w:r>
        <w:rPr>
          <w:rFonts w:ascii="Times New Roman" w:hAnsi="Times New Roman"/>
          <w:sz w:val="32"/>
          <w:szCs w:val="32"/>
        </w:rPr>
        <w:t xml:space="preserve">love all things in peace and order move:  grant that, </w:t>
      </w:r>
    </w:p>
    <w:p w14:paraId="5C39B896" w14:textId="77777777" w:rsidR="00500B7A" w:rsidRDefault="001C18C6">
      <w:pPr>
        <w:pStyle w:val="NoSpacing"/>
        <w:ind w:right="-709"/>
        <w:rPr>
          <w:rFonts w:ascii="Times New Roman" w:hAnsi="Times New Roman"/>
          <w:sz w:val="32"/>
          <w:szCs w:val="32"/>
        </w:rPr>
      </w:pPr>
      <w:r>
        <w:rPr>
          <w:rFonts w:ascii="Times New Roman" w:hAnsi="Times New Roman"/>
          <w:sz w:val="32"/>
          <w:szCs w:val="32"/>
        </w:rPr>
        <w:t xml:space="preserve">as your servant John Keble adored you in all creation, so we may have a humble heart of love for the mysteries </w:t>
      </w:r>
    </w:p>
    <w:p w14:paraId="2D6B48E1" w14:textId="77777777" w:rsidR="00500B7A" w:rsidRDefault="001C18C6">
      <w:pPr>
        <w:pStyle w:val="NoSpacing"/>
        <w:ind w:right="-709"/>
        <w:rPr>
          <w:rFonts w:ascii="Times New Roman" w:hAnsi="Times New Roman"/>
          <w:sz w:val="32"/>
          <w:szCs w:val="32"/>
        </w:rPr>
      </w:pPr>
      <w:r>
        <w:rPr>
          <w:rFonts w:ascii="Times New Roman" w:hAnsi="Times New Roman"/>
          <w:sz w:val="32"/>
          <w:szCs w:val="32"/>
        </w:rPr>
        <w:t>of your Church and know your love to b</w:t>
      </w:r>
      <w:r>
        <w:rPr>
          <w:rFonts w:ascii="Times New Roman" w:hAnsi="Times New Roman"/>
          <w:sz w:val="32"/>
          <w:szCs w:val="32"/>
        </w:rPr>
        <w:t xml:space="preserve">e new every morning, in Jesus Christ your Son our Lord.  </w:t>
      </w:r>
    </w:p>
    <w:p w14:paraId="07D7B948" w14:textId="77777777" w:rsidR="00500B7A" w:rsidRDefault="00500B7A">
      <w:pPr>
        <w:pStyle w:val="NoSpacing"/>
        <w:ind w:right="-709"/>
        <w:rPr>
          <w:rFonts w:ascii="Times New Roman" w:hAnsi="Times New Roman"/>
          <w:sz w:val="32"/>
          <w:szCs w:val="32"/>
        </w:rPr>
      </w:pPr>
    </w:p>
    <w:p w14:paraId="79EBB4F4" w14:textId="77777777" w:rsidR="00500B7A" w:rsidRDefault="001C18C6">
      <w:pPr>
        <w:pStyle w:val="NoSpacing"/>
        <w:ind w:right="-709"/>
        <w:rPr>
          <w:rFonts w:ascii="Times New Roman" w:hAnsi="Times New Roman"/>
          <w:sz w:val="32"/>
          <w:szCs w:val="32"/>
        </w:rPr>
      </w:pPr>
      <w:r>
        <w:rPr>
          <w:rFonts w:ascii="Times New Roman" w:hAnsi="Times New Roman"/>
          <w:sz w:val="32"/>
          <w:szCs w:val="32"/>
        </w:rPr>
        <w:t>Amen.</w:t>
      </w:r>
    </w:p>
    <w:p w14:paraId="6289DE83" w14:textId="77777777" w:rsidR="00500B7A" w:rsidRDefault="00500B7A">
      <w:pPr>
        <w:pStyle w:val="NoSpacing"/>
        <w:ind w:left="720" w:right="-709"/>
        <w:rPr>
          <w:rFonts w:ascii="Times New Roman" w:hAnsi="Times New Roman"/>
          <w:sz w:val="32"/>
          <w:szCs w:val="32"/>
        </w:rPr>
      </w:pPr>
    </w:p>
    <w:p w14:paraId="5E2A3AC1" w14:textId="77777777" w:rsidR="00500B7A" w:rsidRDefault="001C18C6">
      <w:pPr>
        <w:ind w:left="2160" w:firstLine="720"/>
        <w:jc w:val="center"/>
        <w:rPr>
          <w:sz w:val="20"/>
          <w:szCs w:val="20"/>
        </w:rPr>
      </w:pPr>
      <w:r>
        <w:rPr>
          <w:sz w:val="20"/>
          <w:szCs w:val="20"/>
        </w:rPr>
        <w:t xml:space="preserve">© The Archbishops’ Council of the </w:t>
      </w:r>
    </w:p>
    <w:p w14:paraId="151CDEEC" w14:textId="77777777" w:rsidR="00500B7A" w:rsidRDefault="001C18C6">
      <w:pPr>
        <w:jc w:val="center"/>
        <w:rPr>
          <w:sz w:val="20"/>
          <w:szCs w:val="20"/>
        </w:rPr>
      </w:pPr>
      <w:r>
        <w:rPr>
          <w:sz w:val="20"/>
          <w:szCs w:val="20"/>
        </w:rPr>
        <w:t xml:space="preserve">                                                         Church of England</w:t>
      </w:r>
    </w:p>
    <w:p w14:paraId="0FA0D14A" w14:textId="77777777" w:rsidR="00500B7A" w:rsidRDefault="00500B7A">
      <w:pPr>
        <w:pStyle w:val="NoSpacing"/>
        <w:ind w:left="720" w:right="-709"/>
        <w:rPr>
          <w:rFonts w:ascii="Times New Roman" w:hAnsi="Times New Roman"/>
          <w:sz w:val="32"/>
          <w:szCs w:val="32"/>
        </w:rPr>
      </w:pPr>
    </w:p>
    <w:p w14:paraId="2789B749" w14:textId="77777777" w:rsidR="00500B7A" w:rsidRDefault="00500B7A">
      <w:pPr>
        <w:pStyle w:val="NoSpacing"/>
        <w:ind w:left="720" w:right="-709"/>
        <w:rPr>
          <w:rFonts w:ascii="Times New Roman" w:hAnsi="Times New Roman"/>
          <w:sz w:val="32"/>
          <w:szCs w:val="32"/>
        </w:rPr>
      </w:pPr>
    </w:p>
    <w:p w14:paraId="69493639" w14:textId="77777777" w:rsidR="00500B7A" w:rsidRDefault="00500B7A">
      <w:pPr>
        <w:pStyle w:val="NoSpacing"/>
        <w:ind w:left="720" w:right="-709"/>
        <w:rPr>
          <w:rFonts w:ascii="Times New Roman" w:hAnsi="Times New Roman"/>
          <w:sz w:val="32"/>
          <w:szCs w:val="32"/>
        </w:rPr>
      </w:pPr>
    </w:p>
    <w:p w14:paraId="38B20638" w14:textId="77777777" w:rsidR="00500B7A" w:rsidRDefault="00500B7A">
      <w:pPr>
        <w:pStyle w:val="NoSpacing"/>
        <w:ind w:left="720" w:right="-709"/>
        <w:rPr>
          <w:rFonts w:ascii="Times New Roman" w:hAnsi="Times New Roman"/>
          <w:sz w:val="32"/>
          <w:szCs w:val="32"/>
        </w:rPr>
      </w:pPr>
    </w:p>
    <w:p w14:paraId="20A56032" w14:textId="77777777" w:rsidR="00500B7A" w:rsidRDefault="00500B7A">
      <w:pPr>
        <w:pStyle w:val="NoSpacing"/>
        <w:ind w:left="720" w:right="-709"/>
        <w:rPr>
          <w:rFonts w:ascii="Times New Roman" w:hAnsi="Times New Roman"/>
          <w:sz w:val="32"/>
          <w:szCs w:val="32"/>
        </w:rPr>
      </w:pPr>
    </w:p>
    <w:p w14:paraId="03682D71" w14:textId="77777777" w:rsidR="00500B7A" w:rsidRDefault="001C18C6">
      <w:pPr>
        <w:pStyle w:val="NoSpacing"/>
        <w:ind w:left="720" w:right="-709"/>
        <w:rPr>
          <w:rFonts w:ascii="Times New Roman" w:hAnsi="Times New Roman"/>
          <w:b/>
          <w:sz w:val="36"/>
          <w:szCs w:val="36"/>
        </w:rPr>
      </w:pPr>
      <w:r>
        <w:rPr>
          <w:rFonts w:ascii="Times New Roman" w:hAnsi="Times New Roman"/>
          <w:b/>
          <w:sz w:val="36"/>
          <w:szCs w:val="36"/>
        </w:rPr>
        <w:t>14 July</w:t>
      </w:r>
    </w:p>
    <w:p w14:paraId="4EA40245" w14:textId="77777777" w:rsidR="00500B7A" w:rsidRDefault="00500B7A">
      <w:pPr>
        <w:pStyle w:val="NoSpacing"/>
        <w:ind w:left="720" w:right="-709"/>
        <w:rPr>
          <w:rFonts w:ascii="Times New Roman" w:hAnsi="Times New Roman"/>
          <w:b/>
          <w:sz w:val="36"/>
          <w:szCs w:val="36"/>
        </w:rPr>
      </w:pPr>
    </w:p>
    <w:p w14:paraId="04F7F014" w14:textId="77777777" w:rsidR="00500B7A" w:rsidRDefault="001C18C6">
      <w:pPr>
        <w:pStyle w:val="NoSpacing"/>
        <w:ind w:left="720" w:right="-709"/>
        <w:rPr>
          <w:rFonts w:ascii="Times New Roman" w:hAnsi="Times New Roman"/>
          <w:b/>
          <w:sz w:val="36"/>
          <w:szCs w:val="36"/>
        </w:rPr>
      </w:pPr>
      <w:r>
        <w:rPr>
          <w:rFonts w:ascii="Times New Roman" w:hAnsi="Times New Roman"/>
          <w:b/>
          <w:sz w:val="36"/>
          <w:szCs w:val="36"/>
        </w:rPr>
        <w:t>John Keble</w:t>
      </w:r>
    </w:p>
    <w:p w14:paraId="36C1EF08" w14:textId="77777777" w:rsidR="00500B7A" w:rsidRDefault="001C18C6">
      <w:pPr>
        <w:pStyle w:val="NoSpacing"/>
        <w:ind w:left="720" w:right="-709"/>
        <w:rPr>
          <w:rFonts w:ascii="Times New Roman" w:hAnsi="Times New Roman"/>
          <w:b/>
          <w:sz w:val="36"/>
          <w:szCs w:val="36"/>
        </w:rPr>
      </w:pPr>
      <w:r>
        <w:rPr>
          <w:rFonts w:ascii="Times New Roman" w:hAnsi="Times New Roman"/>
          <w:b/>
          <w:sz w:val="36"/>
          <w:szCs w:val="36"/>
        </w:rPr>
        <w:t>Priest, Tractarian, Poet.</w:t>
      </w:r>
    </w:p>
    <w:p w14:paraId="48FBCF7C" w14:textId="77777777" w:rsidR="00500B7A" w:rsidRDefault="00500B7A">
      <w:pPr>
        <w:pStyle w:val="NoSpacing"/>
        <w:ind w:left="720" w:right="-709"/>
        <w:rPr>
          <w:rFonts w:ascii="Times New Roman" w:hAnsi="Times New Roman"/>
          <w:b/>
          <w:sz w:val="36"/>
          <w:szCs w:val="36"/>
        </w:rPr>
      </w:pPr>
    </w:p>
    <w:p w14:paraId="7F53B01E" w14:textId="77777777" w:rsidR="00500B7A" w:rsidRDefault="001C18C6">
      <w:pPr>
        <w:pStyle w:val="NoSpacing"/>
        <w:ind w:left="720" w:right="-709"/>
        <w:rPr>
          <w:rFonts w:ascii="Times New Roman" w:hAnsi="Times New Roman"/>
          <w:sz w:val="28"/>
          <w:szCs w:val="28"/>
        </w:rPr>
      </w:pPr>
      <w:r>
        <w:rPr>
          <w:rFonts w:ascii="Times New Roman" w:hAnsi="Times New Roman"/>
          <w:sz w:val="28"/>
          <w:szCs w:val="28"/>
        </w:rPr>
        <w:t>Born in 1792, the son of a p</w:t>
      </w:r>
      <w:r>
        <w:rPr>
          <w:rFonts w:ascii="Times New Roman" w:hAnsi="Times New Roman"/>
          <w:sz w:val="28"/>
          <w:szCs w:val="28"/>
        </w:rPr>
        <w:t xml:space="preserve">riest, John Keble showed </w:t>
      </w:r>
    </w:p>
    <w:p w14:paraId="48987A91" w14:textId="77777777" w:rsidR="00500B7A" w:rsidRDefault="001C18C6">
      <w:pPr>
        <w:pStyle w:val="NoSpacing"/>
        <w:ind w:left="720" w:right="-709"/>
      </w:pPr>
      <w:r>
        <w:rPr>
          <w:rFonts w:ascii="Times New Roman" w:hAnsi="Times New Roman"/>
          <w:sz w:val="28"/>
          <w:szCs w:val="28"/>
        </w:rPr>
        <w:t xml:space="preserve">early brilliance as a scholar, becoming a fellow of Oriel College, Oxford, at the age of nineteen, a few years before his ordination.  He won great praise for his collection of poems.  </w:t>
      </w:r>
      <w:r>
        <w:rPr>
          <w:rFonts w:ascii="Times New Roman" w:hAnsi="Times New Roman"/>
          <w:i/>
          <w:sz w:val="28"/>
          <w:szCs w:val="28"/>
        </w:rPr>
        <w:t>The Christian Year</w:t>
      </w:r>
      <w:r>
        <w:rPr>
          <w:rFonts w:ascii="Times New Roman" w:hAnsi="Times New Roman"/>
          <w:sz w:val="28"/>
          <w:szCs w:val="28"/>
        </w:rPr>
        <w:t xml:space="preserve">, issued in 1827, and </w:t>
      </w:r>
      <w:r>
        <w:rPr>
          <w:rFonts w:ascii="Times New Roman" w:hAnsi="Times New Roman"/>
          <w:sz w:val="28"/>
          <w:szCs w:val="28"/>
        </w:rPr>
        <w:t>was elected Professor of Poetry in Oxford in 1831.   A leader of the Tractarian movement, which protested at the threats to the Church from liberal developments in both politics and theology, he nevertheless did not seek preferment and in 1836 became a par</w:t>
      </w:r>
      <w:r>
        <w:rPr>
          <w:rFonts w:ascii="Times New Roman" w:hAnsi="Times New Roman"/>
          <w:sz w:val="28"/>
          <w:szCs w:val="28"/>
        </w:rPr>
        <w:t xml:space="preserve">ish priest near Winchester, a position he held until his death in 1866.  He continued to write scholarly books and was praised for his character and </w:t>
      </w:r>
    </w:p>
    <w:p w14:paraId="1CA2D655" w14:textId="77777777" w:rsidR="00500B7A" w:rsidRDefault="001C18C6">
      <w:pPr>
        <w:pStyle w:val="NoSpacing"/>
        <w:ind w:left="720" w:right="-709"/>
        <w:rPr>
          <w:rFonts w:ascii="Times New Roman" w:hAnsi="Times New Roman"/>
          <w:sz w:val="28"/>
          <w:szCs w:val="28"/>
        </w:rPr>
      </w:pPr>
      <w:r>
        <w:rPr>
          <w:rFonts w:ascii="Times New Roman" w:hAnsi="Times New Roman"/>
          <w:sz w:val="28"/>
          <w:szCs w:val="28"/>
        </w:rPr>
        <w:t xml:space="preserve">spiritual counsel.  Yet he is still best remembered for a </w:t>
      </w:r>
    </w:p>
    <w:p w14:paraId="2E054390" w14:textId="77777777" w:rsidR="00500B7A" w:rsidRDefault="001C18C6">
      <w:pPr>
        <w:pStyle w:val="NoSpacing"/>
        <w:ind w:left="720" w:right="-709"/>
        <w:rPr>
          <w:rFonts w:ascii="Times New Roman" w:hAnsi="Times New Roman"/>
          <w:sz w:val="28"/>
          <w:szCs w:val="28"/>
        </w:rPr>
      </w:pPr>
      <w:r>
        <w:rPr>
          <w:rFonts w:ascii="Times New Roman" w:hAnsi="Times New Roman"/>
          <w:sz w:val="28"/>
          <w:szCs w:val="28"/>
        </w:rPr>
        <w:t xml:space="preserve">sermon he preached in Oxford, </w:t>
      </w:r>
      <w:r>
        <w:rPr>
          <w:rFonts w:ascii="Times New Roman" w:hAnsi="Times New Roman"/>
          <w:sz w:val="28"/>
          <w:szCs w:val="28"/>
        </w:rPr>
        <w:t xml:space="preserve">considered to be the </w:t>
      </w:r>
    </w:p>
    <w:p w14:paraId="1AFDA622" w14:textId="77777777" w:rsidR="00500B7A" w:rsidRDefault="001C18C6">
      <w:pPr>
        <w:pStyle w:val="NoSpacing"/>
        <w:ind w:left="720" w:right="-709"/>
        <w:rPr>
          <w:rFonts w:ascii="Times New Roman" w:hAnsi="Times New Roman"/>
          <w:sz w:val="28"/>
          <w:szCs w:val="28"/>
        </w:rPr>
      </w:pPr>
      <w:r>
        <w:rPr>
          <w:rFonts w:ascii="Times New Roman" w:hAnsi="Times New Roman"/>
          <w:sz w:val="28"/>
          <w:szCs w:val="28"/>
        </w:rPr>
        <w:t xml:space="preserve">beginning of the Oxford Movement, delivered on this </w:t>
      </w:r>
    </w:p>
    <w:p w14:paraId="0FDB3062" w14:textId="77777777" w:rsidR="00500B7A" w:rsidRDefault="001C18C6">
      <w:pPr>
        <w:pStyle w:val="NoSpacing"/>
        <w:ind w:left="720" w:right="-709"/>
        <w:rPr>
          <w:rFonts w:ascii="Times New Roman" w:hAnsi="Times New Roman"/>
          <w:sz w:val="28"/>
          <w:szCs w:val="28"/>
        </w:rPr>
      </w:pPr>
      <w:r>
        <w:rPr>
          <w:rFonts w:ascii="Times New Roman" w:hAnsi="Times New Roman"/>
          <w:sz w:val="28"/>
          <w:szCs w:val="28"/>
        </w:rPr>
        <w:t>day in 1833.</w:t>
      </w:r>
    </w:p>
    <w:p w14:paraId="66DBE4C2" w14:textId="77777777" w:rsidR="00500B7A" w:rsidRDefault="00500B7A">
      <w:pPr>
        <w:pStyle w:val="NoSpacing"/>
        <w:ind w:left="720" w:right="-709"/>
        <w:rPr>
          <w:rFonts w:ascii="Times New Roman" w:hAnsi="Times New Roman"/>
          <w:sz w:val="28"/>
          <w:szCs w:val="28"/>
        </w:rPr>
      </w:pPr>
    </w:p>
    <w:p w14:paraId="1CE3D96B" w14:textId="77777777" w:rsidR="00500B7A" w:rsidRDefault="00500B7A">
      <w:pPr>
        <w:pStyle w:val="NoSpacing"/>
        <w:ind w:left="720" w:right="-709"/>
        <w:rPr>
          <w:rFonts w:ascii="Times New Roman" w:hAnsi="Times New Roman"/>
          <w:sz w:val="28"/>
          <w:szCs w:val="28"/>
        </w:rPr>
      </w:pPr>
    </w:p>
    <w:p w14:paraId="6C18A9C5" w14:textId="77777777" w:rsidR="00500B7A" w:rsidRDefault="001C18C6">
      <w:pPr>
        <w:pStyle w:val="NoSpacing"/>
        <w:ind w:left="2160"/>
      </w:pPr>
      <w:r>
        <w:rPr>
          <w:rFonts w:ascii="Times New Roman" w:hAnsi="Times New Roman"/>
          <w:i/>
          <w:sz w:val="24"/>
          <w:szCs w:val="24"/>
        </w:rPr>
        <w:t>Sourced from ‘Exciting Holiness’</w:t>
      </w:r>
    </w:p>
    <w:p w14:paraId="0935EAD9" w14:textId="77777777" w:rsidR="00500B7A" w:rsidRDefault="00500B7A">
      <w:pPr>
        <w:pStyle w:val="NoSpacing"/>
        <w:ind w:right="-709"/>
        <w:rPr>
          <w:rFonts w:ascii="Times New Roman" w:hAnsi="Times New Roman"/>
          <w:sz w:val="28"/>
          <w:szCs w:val="28"/>
        </w:rPr>
      </w:pPr>
    </w:p>
    <w:p w14:paraId="747F391B" w14:textId="77777777" w:rsidR="00500B7A" w:rsidRDefault="00500B7A">
      <w:pPr>
        <w:pStyle w:val="NoSpacing"/>
        <w:ind w:left="720" w:right="-709"/>
        <w:rPr>
          <w:rFonts w:ascii="Times New Roman" w:hAnsi="Times New Roman"/>
          <w:sz w:val="24"/>
          <w:szCs w:val="24"/>
        </w:rPr>
      </w:pPr>
    </w:p>
    <w:p w14:paraId="4FBEBC71" w14:textId="77777777" w:rsidR="00500B7A" w:rsidRDefault="00500B7A">
      <w:pPr>
        <w:pStyle w:val="NoSpacing"/>
        <w:ind w:left="720" w:right="-709"/>
        <w:rPr>
          <w:rFonts w:ascii="Times New Roman" w:hAnsi="Times New Roman"/>
          <w:b/>
          <w:sz w:val="36"/>
          <w:szCs w:val="36"/>
        </w:rPr>
      </w:pPr>
    </w:p>
    <w:p w14:paraId="635009CC" w14:textId="77777777" w:rsidR="00500B7A" w:rsidRDefault="001C18C6">
      <w:pPr>
        <w:pStyle w:val="NoSpacing"/>
        <w:ind w:right="-709"/>
        <w:rPr>
          <w:rFonts w:ascii="Times New Roman" w:hAnsi="Times New Roman"/>
          <w:b/>
          <w:sz w:val="40"/>
          <w:szCs w:val="40"/>
        </w:rPr>
      </w:pPr>
      <w:r>
        <w:rPr>
          <w:rFonts w:ascii="Times New Roman" w:hAnsi="Times New Roman"/>
          <w:b/>
          <w:sz w:val="40"/>
          <w:szCs w:val="40"/>
        </w:rPr>
        <w:t>15 July</w:t>
      </w:r>
    </w:p>
    <w:p w14:paraId="1094D3A5" w14:textId="77777777" w:rsidR="00500B7A" w:rsidRDefault="00500B7A">
      <w:pPr>
        <w:pStyle w:val="NoSpacing"/>
        <w:ind w:left="720" w:right="-709"/>
        <w:rPr>
          <w:rFonts w:ascii="Times New Roman" w:hAnsi="Times New Roman"/>
          <w:b/>
          <w:sz w:val="40"/>
          <w:szCs w:val="40"/>
        </w:rPr>
      </w:pPr>
    </w:p>
    <w:p w14:paraId="38881012" w14:textId="77777777" w:rsidR="00500B7A" w:rsidRDefault="001C18C6">
      <w:pPr>
        <w:pStyle w:val="NoSpacing"/>
        <w:ind w:right="-709"/>
        <w:rPr>
          <w:rFonts w:ascii="Times New Roman" w:hAnsi="Times New Roman"/>
          <w:b/>
          <w:sz w:val="40"/>
          <w:szCs w:val="40"/>
        </w:rPr>
      </w:pPr>
      <w:r>
        <w:rPr>
          <w:rFonts w:ascii="Times New Roman" w:hAnsi="Times New Roman"/>
          <w:b/>
          <w:sz w:val="40"/>
          <w:szCs w:val="40"/>
        </w:rPr>
        <w:t>Swithun</w:t>
      </w:r>
    </w:p>
    <w:p w14:paraId="56DD660B" w14:textId="77777777" w:rsidR="00500B7A" w:rsidRDefault="001C18C6">
      <w:pPr>
        <w:pStyle w:val="NoSpacing"/>
        <w:ind w:right="-709"/>
        <w:rPr>
          <w:rFonts w:ascii="Times New Roman" w:hAnsi="Times New Roman"/>
          <w:b/>
          <w:sz w:val="40"/>
          <w:szCs w:val="40"/>
        </w:rPr>
      </w:pPr>
      <w:r>
        <w:rPr>
          <w:rFonts w:ascii="Times New Roman" w:hAnsi="Times New Roman"/>
          <w:b/>
          <w:sz w:val="40"/>
          <w:szCs w:val="40"/>
        </w:rPr>
        <w:t>Bishop of Winchester  c.862</w:t>
      </w:r>
    </w:p>
    <w:p w14:paraId="06A0963B" w14:textId="77777777" w:rsidR="00500B7A" w:rsidRDefault="00500B7A">
      <w:pPr>
        <w:pStyle w:val="NoSpacing"/>
        <w:ind w:left="720" w:right="-709"/>
        <w:rPr>
          <w:rFonts w:ascii="Times New Roman" w:hAnsi="Times New Roman"/>
          <w:b/>
          <w:sz w:val="40"/>
          <w:szCs w:val="40"/>
        </w:rPr>
      </w:pPr>
    </w:p>
    <w:p w14:paraId="59B00DEE" w14:textId="77777777" w:rsidR="00500B7A" w:rsidRDefault="001C18C6">
      <w:pPr>
        <w:pStyle w:val="NoSpacing"/>
        <w:ind w:right="-709"/>
        <w:rPr>
          <w:rFonts w:ascii="Times New Roman" w:hAnsi="Times New Roman"/>
          <w:sz w:val="32"/>
          <w:szCs w:val="32"/>
        </w:rPr>
      </w:pPr>
      <w:r>
        <w:rPr>
          <w:rFonts w:ascii="Times New Roman" w:hAnsi="Times New Roman"/>
          <w:sz w:val="32"/>
          <w:szCs w:val="32"/>
        </w:rPr>
        <w:t xml:space="preserve">Almighty God, by whose grace we celebrate again </w:t>
      </w:r>
    </w:p>
    <w:p w14:paraId="52133BA7" w14:textId="77777777" w:rsidR="00500B7A" w:rsidRDefault="001C18C6">
      <w:pPr>
        <w:pStyle w:val="NoSpacing"/>
        <w:ind w:right="-709"/>
        <w:rPr>
          <w:rFonts w:ascii="Times New Roman" w:hAnsi="Times New Roman"/>
          <w:sz w:val="32"/>
          <w:szCs w:val="32"/>
        </w:rPr>
      </w:pPr>
      <w:r>
        <w:rPr>
          <w:rFonts w:ascii="Times New Roman" w:hAnsi="Times New Roman"/>
          <w:sz w:val="32"/>
          <w:szCs w:val="32"/>
        </w:rPr>
        <w:t xml:space="preserve">the feast of your servant Swithun: </w:t>
      </w:r>
      <w:r>
        <w:rPr>
          <w:rFonts w:ascii="Times New Roman" w:hAnsi="Times New Roman"/>
          <w:sz w:val="32"/>
          <w:szCs w:val="32"/>
        </w:rPr>
        <w:t xml:space="preserve"> grant that, as he </w:t>
      </w:r>
    </w:p>
    <w:p w14:paraId="46E4477D" w14:textId="77777777" w:rsidR="00500B7A" w:rsidRDefault="001C18C6">
      <w:pPr>
        <w:pStyle w:val="NoSpacing"/>
        <w:ind w:right="-709"/>
        <w:rPr>
          <w:rFonts w:ascii="Times New Roman" w:hAnsi="Times New Roman"/>
          <w:sz w:val="32"/>
          <w:szCs w:val="32"/>
        </w:rPr>
      </w:pPr>
      <w:r>
        <w:rPr>
          <w:rFonts w:ascii="Times New Roman" w:hAnsi="Times New Roman"/>
          <w:sz w:val="32"/>
          <w:szCs w:val="32"/>
        </w:rPr>
        <w:t xml:space="preserve">governed with gentleness the people committed to his care, so we, rejoicing in our Christian inheritance, </w:t>
      </w:r>
    </w:p>
    <w:p w14:paraId="3E976DBD" w14:textId="77777777" w:rsidR="00500B7A" w:rsidRDefault="001C18C6">
      <w:pPr>
        <w:pStyle w:val="NoSpacing"/>
        <w:ind w:right="-709"/>
        <w:rPr>
          <w:rFonts w:ascii="Times New Roman" w:hAnsi="Times New Roman"/>
          <w:sz w:val="32"/>
          <w:szCs w:val="32"/>
        </w:rPr>
      </w:pPr>
      <w:r>
        <w:rPr>
          <w:rFonts w:ascii="Times New Roman" w:hAnsi="Times New Roman"/>
          <w:sz w:val="32"/>
          <w:szCs w:val="32"/>
        </w:rPr>
        <w:t>may always seek to build up your Church in unity and love; through Jesus Christ your Son our Lord, who is alive and reigns with y</w:t>
      </w:r>
      <w:r>
        <w:rPr>
          <w:rFonts w:ascii="Times New Roman" w:hAnsi="Times New Roman"/>
          <w:sz w:val="32"/>
          <w:szCs w:val="32"/>
        </w:rPr>
        <w:t xml:space="preserve">ou, in the unity of the Holy </w:t>
      </w:r>
    </w:p>
    <w:p w14:paraId="5259B1A4" w14:textId="77777777" w:rsidR="00500B7A" w:rsidRDefault="001C18C6">
      <w:pPr>
        <w:pStyle w:val="NoSpacing"/>
        <w:ind w:right="-709"/>
        <w:rPr>
          <w:rFonts w:ascii="Times New Roman" w:hAnsi="Times New Roman"/>
          <w:sz w:val="32"/>
          <w:szCs w:val="32"/>
        </w:rPr>
      </w:pPr>
      <w:r>
        <w:rPr>
          <w:rFonts w:ascii="Times New Roman" w:hAnsi="Times New Roman"/>
          <w:sz w:val="32"/>
          <w:szCs w:val="32"/>
        </w:rPr>
        <w:t>Spirit, one God, now and for ever.</w:t>
      </w:r>
    </w:p>
    <w:p w14:paraId="5600D371" w14:textId="77777777" w:rsidR="00500B7A" w:rsidRDefault="00500B7A">
      <w:pPr>
        <w:pStyle w:val="NoSpacing"/>
        <w:ind w:left="720" w:right="-709"/>
        <w:rPr>
          <w:rFonts w:ascii="Times New Roman" w:hAnsi="Times New Roman"/>
          <w:sz w:val="32"/>
          <w:szCs w:val="32"/>
        </w:rPr>
      </w:pPr>
    </w:p>
    <w:p w14:paraId="78BC8158" w14:textId="77777777" w:rsidR="00500B7A" w:rsidRDefault="001C18C6">
      <w:pPr>
        <w:pStyle w:val="NoSpacing"/>
        <w:ind w:right="-709"/>
        <w:rPr>
          <w:rFonts w:ascii="Times New Roman" w:hAnsi="Times New Roman"/>
          <w:sz w:val="32"/>
          <w:szCs w:val="32"/>
        </w:rPr>
      </w:pPr>
      <w:r>
        <w:rPr>
          <w:rFonts w:ascii="Times New Roman" w:hAnsi="Times New Roman"/>
          <w:sz w:val="32"/>
          <w:szCs w:val="32"/>
        </w:rPr>
        <w:t>Amen.</w:t>
      </w:r>
    </w:p>
    <w:p w14:paraId="72BB115D" w14:textId="77777777" w:rsidR="00500B7A" w:rsidRDefault="00500B7A">
      <w:pPr>
        <w:pStyle w:val="NoSpacing"/>
        <w:ind w:left="720" w:right="-709"/>
        <w:rPr>
          <w:rFonts w:ascii="Times New Roman" w:hAnsi="Times New Roman"/>
          <w:sz w:val="28"/>
          <w:szCs w:val="28"/>
        </w:rPr>
      </w:pPr>
    </w:p>
    <w:p w14:paraId="0D961B7E" w14:textId="77777777" w:rsidR="00500B7A" w:rsidRDefault="001C18C6">
      <w:pPr>
        <w:ind w:left="2160" w:firstLine="720"/>
        <w:jc w:val="center"/>
        <w:rPr>
          <w:sz w:val="20"/>
          <w:szCs w:val="20"/>
        </w:rPr>
      </w:pPr>
      <w:r>
        <w:rPr>
          <w:sz w:val="20"/>
          <w:szCs w:val="20"/>
        </w:rPr>
        <w:t xml:space="preserve">© The Archbishops’ Council of the </w:t>
      </w:r>
    </w:p>
    <w:p w14:paraId="52A96A3E" w14:textId="77777777" w:rsidR="00500B7A" w:rsidRDefault="001C18C6">
      <w:pPr>
        <w:jc w:val="center"/>
        <w:rPr>
          <w:sz w:val="20"/>
          <w:szCs w:val="20"/>
        </w:rPr>
      </w:pPr>
      <w:r>
        <w:rPr>
          <w:sz w:val="20"/>
          <w:szCs w:val="20"/>
        </w:rPr>
        <w:t xml:space="preserve">                                                         Church of England</w:t>
      </w:r>
    </w:p>
    <w:p w14:paraId="485DB293" w14:textId="77777777" w:rsidR="00500B7A" w:rsidRDefault="00500B7A">
      <w:pPr>
        <w:pStyle w:val="NoSpacing"/>
        <w:ind w:left="720" w:right="-709"/>
        <w:rPr>
          <w:rFonts w:ascii="Times New Roman" w:hAnsi="Times New Roman"/>
          <w:sz w:val="32"/>
          <w:szCs w:val="32"/>
        </w:rPr>
      </w:pPr>
    </w:p>
    <w:p w14:paraId="4D989A60" w14:textId="77777777" w:rsidR="00500B7A" w:rsidRDefault="00500B7A">
      <w:pPr>
        <w:pStyle w:val="NoSpacing"/>
        <w:ind w:left="720" w:right="-709"/>
        <w:rPr>
          <w:rFonts w:ascii="Times New Roman" w:hAnsi="Times New Roman"/>
          <w:sz w:val="28"/>
          <w:szCs w:val="28"/>
        </w:rPr>
      </w:pPr>
    </w:p>
    <w:p w14:paraId="72674112" w14:textId="77777777" w:rsidR="00500B7A" w:rsidRDefault="00500B7A">
      <w:pPr>
        <w:pStyle w:val="NoSpacing"/>
        <w:ind w:left="720" w:right="-709"/>
        <w:rPr>
          <w:rFonts w:ascii="Times New Roman" w:hAnsi="Times New Roman"/>
          <w:sz w:val="28"/>
          <w:szCs w:val="28"/>
        </w:rPr>
      </w:pPr>
    </w:p>
    <w:p w14:paraId="7E383477" w14:textId="77777777" w:rsidR="00500B7A" w:rsidRDefault="00500B7A">
      <w:pPr>
        <w:pStyle w:val="NoSpacing"/>
        <w:ind w:left="720" w:right="-709"/>
        <w:rPr>
          <w:rFonts w:ascii="Times New Roman" w:hAnsi="Times New Roman"/>
          <w:sz w:val="28"/>
          <w:szCs w:val="28"/>
        </w:rPr>
      </w:pPr>
    </w:p>
    <w:p w14:paraId="4D41ACD8" w14:textId="77777777" w:rsidR="00500B7A" w:rsidRDefault="001C18C6">
      <w:pPr>
        <w:pStyle w:val="NoSpacing"/>
        <w:ind w:right="-709" w:firstLine="720"/>
        <w:rPr>
          <w:rFonts w:ascii="Times New Roman" w:hAnsi="Times New Roman"/>
          <w:b/>
          <w:sz w:val="40"/>
          <w:szCs w:val="40"/>
        </w:rPr>
      </w:pPr>
      <w:r>
        <w:rPr>
          <w:rFonts w:ascii="Times New Roman" w:hAnsi="Times New Roman"/>
          <w:b/>
          <w:sz w:val="40"/>
          <w:szCs w:val="40"/>
        </w:rPr>
        <w:t>15 July</w:t>
      </w:r>
    </w:p>
    <w:p w14:paraId="6B90BECC" w14:textId="77777777" w:rsidR="00500B7A" w:rsidRDefault="00500B7A">
      <w:pPr>
        <w:pStyle w:val="NoSpacing"/>
        <w:ind w:left="720" w:right="-709"/>
        <w:rPr>
          <w:rFonts w:ascii="Times New Roman" w:hAnsi="Times New Roman"/>
          <w:b/>
          <w:sz w:val="40"/>
          <w:szCs w:val="40"/>
        </w:rPr>
      </w:pPr>
    </w:p>
    <w:p w14:paraId="2AF47A44" w14:textId="77777777" w:rsidR="00500B7A" w:rsidRDefault="001C18C6">
      <w:pPr>
        <w:pStyle w:val="NoSpacing"/>
        <w:ind w:left="720" w:right="-709"/>
        <w:rPr>
          <w:rFonts w:ascii="Times New Roman" w:hAnsi="Times New Roman"/>
          <w:b/>
          <w:sz w:val="40"/>
          <w:szCs w:val="40"/>
        </w:rPr>
      </w:pPr>
      <w:r>
        <w:rPr>
          <w:rFonts w:ascii="Times New Roman" w:hAnsi="Times New Roman"/>
          <w:b/>
          <w:sz w:val="40"/>
          <w:szCs w:val="40"/>
        </w:rPr>
        <w:t xml:space="preserve">Swithun,  </w:t>
      </w:r>
    </w:p>
    <w:p w14:paraId="00035AC0" w14:textId="77777777" w:rsidR="00500B7A" w:rsidRDefault="001C18C6">
      <w:pPr>
        <w:pStyle w:val="NoSpacing"/>
        <w:ind w:left="720" w:right="-709"/>
        <w:rPr>
          <w:rFonts w:ascii="Times New Roman" w:hAnsi="Times New Roman"/>
          <w:b/>
          <w:sz w:val="40"/>
          <w:szCs w:val="40"/>
        </w:rPr>
      </w:pPr>
      <w:r>
        <w:rPr>
          <w:rFonts w:ascii="Times New Roman" w:hAnsi="Times New Roman"/>
          <w:b/>
          <w:sz w:val="40"/>
          <w:szCs w:val="40"/>
        </w:rPr>
        <w:t>Bishop of Winchester</w:t>
      </w:r>
    </w:p>
    <w:p w14:paraId="1BBD1546" w14:textId="77777777" w:rsidR="00500B7A" w:rsidRDefault="00500B7A">
      <w:pPr>
        <w:pStyle w:val="NoSpacing"/>
        <w:ind w:left="720" w:right="-709"/>
        <w:rPr>
          <w:rFonts w:ascii="Times New Roman" w:hAnsi="Times New Roman"/>
          <w:b/>
          <w:sz w:val="40"/>
          <w:szCs w:val="40"/>
        </w:rPr>
      </w:pPr>
    </w:p>
    <w:p w14:paraId="3FE5E7A3" w14:textId="77777777" w:rsidR="00500B7A" w:rsidRDefault="001C18C6">
      <w:pPr>
        <w:pStyle w:val="NoSpacing"/>
        <w:ind w:left="720" w:right="-709"/>
        <w:rPr>
          <w:rFonts w:ascii="Times New Roman" w:hAnsi="Times New Roman"/>
          <w:sz w:val="28"/>
          <w:szCs w:val="28"/>
        </w:rPr>
      </w:pPr>
      <w:r>
        <w:rPr>
          <w:rFonts w:ascii="Times New Roman" w:hAnsi="Times New Roman"/>
          <w:sz w:val="28"/>
          <w:szCs w:val="28"/>
        </w:rPr>
        <w:t xml:space="preserve">Swithun was Bishop of </w:t>
      </w:r>
      <w:r>
        <w:rPr>
          <w:rFonts w:ascii="Times New Roman" w:hAnsi="Times New Roman"/>
          <w:sz w:val="28"/>
          <w:szCs w:val="28"/>
        </w:rPr>
        <w:t xml:space="preserve">Winchester in the ninth century, though little is known of his life.  He was Bishop for ten years and appears to have been the trusted adviser of </w:t>
      </w:r>
    </w:p>
    <w:p w14:paraId="71F42B45" w14:textId="77777777" w:rsidR="00500B7A" w:rsidRDefault="001C18C6">
      <w:pPr>
        <w:pStyle w:val="NoSpacing"/>
        <w:ind w:left="720" w:right="-709"/>
        <w:rPr>
          <w:rFonts w:ascii="Times New Roman" w:hAnsi="Times New Roman"/>
          <w:sz w:val="28"/>
          <w:szCs w:val="28"/>
        </w:rPr>
      </w:pPr>
      <w:r>
        <w:rPr>
          <w:rFonts w:ascii="Times New Roman" w:hAnsi="Times New Roman"/>
          <w:sz w:val="28"/>
          <w:szCs w:val="28"/>
        </w:rPr>
        <w:t>Egbert, his King in Wessex.  He had asked to be buried ‘humbly’ and not in a great shrine and, when he died o</w:t>
      </w:r>
      <w:r>
        <w:rPr>
          <w:rFonts w:ascii="Times New Roman" w:hAnsi="Times New Roman"/>
          <w:sz w:val="28"/>
          <w:szCs w:val="28"/>
        </w:rPr>
        <w:t xml:space="preserve">n </w:t>
      </w:r>
    </w:p>
    <w:p w14:paraId="3F2CF080" w14:textId="77777777" w:rsidR="00500B7A" w:rsidRDefault="001C18C6">
      <w:pPr>
        <w:pStyle w:val="NoSpacing"/>
        <w:ind w:left="720" w:right="-709"/>
        <w:rPr>
          <w:rFonts w:ascii="Times New Roman" w:hAnsi="Times New Roman"/>
          <w:sz w:val="28"/>
          <w:szCs w:val="28"/>
        </w:rPr>
      </w:pPr>
      <w:r>
        <w:rPr>
          <w:rFonts w:ascii="Times New Roman" w:hAnsi="Times New Roman"/>
          <w:sz w:val="28"/>
          <w:szCs w:val="28"/>
        </w:rPr>
        <w:t xml:space="preserve">2 July 862, his request was fulfilled.  However, when a new cathedral was being built, Ethelwold, the new Bishop, decided to move Swithun’s remains into a shrine in the </w:t>
      </w:r>
    </w:p>
    <w:p w14:paraId="3A1330D9" w14:textId="77777777" w:rsidR="00500B7A" w:rsidRDefault="001C18C6">
      <w:pPr>
        <w:pStyle w:val="NoSpacing"/>
        <w:ind w:left="720" w:right="-709"/>
        <w:rPr>
          <w:rFonts w:ascii="Times New Roman" w:hAnsi="Times New Roman"/>
          <w:sz w:val="28"/>
          <w:szCs w:val="28"/>
        </w:rPr>
      </w:pPr>
      <w:r>
        <w:rPr>
          <w:rFonts w:ascii="Times New Roman" w:hAnsi="Times New Roman"/>
          <w:sz w:val="28"/>
          <w:szCs w:val="28"/>
        </w:rPr>
        <w:t xml:space="preserve">cathedral, despite dire warnings that to move the bones would bring about terrible </w:t>
      </w:r>
      <w:r>
        <w:rPr>
          <w:rFonts w:ascii="Times New Roman" w:hAnsi="Times New Roman"/>
          <w:sz w:val="28"/>
          <w:szCs w:val="28"/>
        </w:rPr>
        <w:t>storms.  He was duly translated on this day in the year 971 and, though many cures were claimed and other miracles observed, it apparently rained for forty days, as forecast.  Thus the feast-day of Swithun became synonymous with long, summer storms, rather</w:t>
      </w:r>
      <w:r>
        <w:rPr>
          <w:rFonts w:ascii="Times New Roman" w:hAnsi="Times New Roman"/>
          <w:sz w:val="28"/>
          <w:szCs w:val="28"/>
        </w:rPr>
        <w:t xml:space="preserve"> than as an occasion for celebrating Christian simplicity and holiness.</w:t>
      </w:r>
    </w:p>
    <w:p w14:paraId="0D45C037" w14:textId="77777777" w:rsidR="00500B7A" w:rsidRDefault="00500B7A">
      <w:pPr>
        <w:pStyle w:val="NoSpacing"/>
        <w:ind w:left="720" w:right="-709"/>
        <w:rPr>
          <w:rFonts w:ascii="Times New Roman" w:hAnsi="Times New Roman"/>
          <w:sz w:val="28"/>
          <w:szCs w:val="28"/>
        </w:rPr>
      </w:pPr>
    </w:p>
    <w:p w14:paraId="47EBA71E" w14:textId="77777777" w:rsidR="00500B7A" w:rsidRDefault="001C18C6">
      <w:pPr>
        <w:pStyle w:val="NoSpacing"/>
        <w:ind w:left="2160"/>
      </w:pPr>
      <w:r>
        <w:rPr>
          <w:rFonts w:ascii="Times New Roman" w:hAnsi="Times New Roman"/>
          <w:i/>
          <w:sz w:val="28"/>
          <w:szCs w:val="28"/>
        </w:rPr>
        <w:t>Sourced from ‘Exciting Holiness’</w:t>
      </w:r>
    </w:p>
    <w:p w14:paraId="3676F906" w14:textId="77777777" w:rsidR="00500B7A" w:rsidRDefault="00500B7A">
      <w:pPr>
        <w:pStyle w:val="NoSpacing"/>
        <w:ind w:left="720" w:right="-709"/>
        <w:rPr>
          <w:rFonts w:ascii="Times New Roman" w:hAnsi="Times New Roman"/>
          <w:sz w:val="28"/>
          <w:szCs w:val="28"/>
        </w:rPr>
      </w:pPr>
    </w:p>
    <w:p w14:paraId="0D3C2DD4" w14:textId="77777777" w:rsidR="00500B7A" w:rsidRDefault="00500B7A">
      <w:pPr>
        <w:pStyle w:val="NoSpacing"/>
        <w:ind w:left="720" w:right="-709"/>
        <w:rPr>
          <w:rFonts w:ascii="Times New Roman" w:hAnsi="Times New Roman"/>
          <w:sz w:val="28"/>
          <w:szCs w:val="28"/>
        </w:rPr>
      </w:pPr>
    </w:p>
    <w:p w14:paraId="58B6DEE7" w14:textId="77777777" w:rsidR="00500B7A" w:rsidRDefault="00500B7A"/>
    <w:sectPr w:rsidR="00500B7A">
      <w:pgSz w:w="16838" w:h="11906" w:orient="landscape"/>
      <w:pgMar w:top="1440" w:right="1440" w:bottom="1440" w:left="144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B171" w14:textId="77777777" w:rsidR="001C18C6" w:rsidRDefault="001C18C6">
      <w:pPr>
        <w:spacing w:after="0" w:line="240" w:lineRule="auto"/>
      </w:pPr>
      <w:r>
        <w:separator/>
      </w:r>
    </w:p>
  </w:endnote>
  <w:endnote w:type="continuationSeparator" w:id="0">
    <w:p w14:paraId="1CC8DEE9" w14:textId="77777777" w:rsidR="001C18C6" w:rsidRDefault="001C1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06723" w14:textId="77777777" w:rsidR="001C18C6" w:rsidRDefault="001C18C6">
      <w:pPr>
        <w:spacing w:after="0" w:line="240" w:lineRule="auto"/>
      </w:pPr>
      <w:r>
        <w:rPr>
          <w:color w:val="000000"/>
        </w:rPr>
        <w:separator/>
      </w:r>
    </w:p>
  </w:footnote>
  <w:footnote w:type="continuationSeparator" w:id="0">
    <w:p w14:paraId="4D590527" w14:textId="77777777" w:rsidR="001C18C6" w:rsidRDefault="001C18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00B7A"/>
    <w:rsid w:val="001C18C6"/>
    <w:rsid w:val="00335798"/>
    <w:rsid w:val="00500B7A"/>
    <w:rsid w:val="00E70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0DD26"/>
  <w15:docId w15:val="{C2235A60-DFA5-4510-8B69-9C2B1007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Louise Dover</cp:lastModifiedBy>
  <cp:revision>2</cp:revision>
  <dcterms:created xsi:type="dcterms:W3CDTF">2022-07-16T15:28:00Z</dcterms:created>
  <dcterms:modified xsi:type="dcterms:W3CDTF">2022-07-16T15:28:00Z</dcterms:modified>
</cp:coreProperties>
</file>