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1814" w14:textId="77777777" w:rsidR="00805D03" w:rsidRDefault="00805D03">
      <w:pPr>
        <w:pStyle w:val="NoSpacing"/>
        <w:ind w:right="-709"/>
        <w:rPr>
          <w:rFonts w:ascii="Times New Roman" w:hAnsi="Times New Roman"/>
          <w:sz w:val="28"/>
          <w:szCs w:val="28"/>
        </w:rPr>
      </w:pPr>
    </w:p>
    <w:p w14:paraId="546EE4DD" w14:textId="2874C1D0" w:rsidR="00805D03" w:rsidRDefault="000A5FC5">
      <w:pPr>
        <w:pStyle w:val="NoSpacing"/>
        <w:ind w:right="-709"/>
        <w:rPr>
          <w:rFonts w:ascii="Times New Roman" w:hAnsi="Times New Roman"/>
          <w:b/>
          <w:sz w:val="40"/>
          <w:szCs w:val="40"/>
        </w:rPr>
      </w:pPr>
      <w:r>
        <w:rPr>
          <w:rFonts w:ascii="Times New Roman" w:hAnsi="Times New Roman"/>
          <w:b/>
          <w:sz w:val="40"/>
          <w:szCs w:val="40"/>
        </w:rPr>
        <w:t>29 September</w:t>
      </w:r>
    </w:p>
    <w:p w14:paraId="3D4ED0FF" w14:textId="77777777" w:rsidR="00805D03" w:rsidRDefault="00805D03">
      <w:pPr>
        <w:pStyle w:val="NoSpacing"/>
        <w:ind w:left="720" w:right="-709"/>
        <w:rPr>
          <w:rFonts w:ascii="Times New Roman" w:hAnsi="Times New Roman"/>
          <w:b/>
          <w:sz w:val="40"/>
          <w:szCs w:val="40"/>
        </w:rPr>
      </w:pPr>
    </w:p>
    <w:p w14:paraId="13B490E5" w14:textId="77777777" w:rsidR="00805D03" w:rsidRDefault="000A5FC5">
      <w:pPr>
        <w:pStyle w:val="NoSpacing"/>
        <w:ind w:right="-709"/>
        <w:rPr>
          <w:rFonts w:ascii="Times New Roman" w:hAnsi="Times New Roman"/>
          <w:b/>
          <w:sz w:val="40"/>
          <w:szCs w:val="40"/>
        </w:rPr>
      </w:pPr>
      <w:r>
        <w:rPr>
          <w:rFonts w:ascii="Times New Roman" w:hAnsi="Times New Roman"/>
          <w:b/>
          <w:sz w:val="40"/>
          <w:szCs w:val="40"/>
        </w:rPr>
        <w:t>Michael and All Angels</w:t>
      </w:r>
    </w:p>
    <w:p w14:paraId="112754E5" w14:textId="77777777" w:rsidR="00805D03" w:rsidRDefault="00805D03">
      <w:pPr>
        <w:pStyle w:val="NoSpacing"/>
        <w:ind w:left="720" w:right="-709"/>
        <w:rPr>
          <w:rFonts w:ascii="Times New Roman" w:hAnsi="Times New Roman"/>
          <w:b/>
          <w:sz w:val="40"/>
          <w:szCs w:val="40"/>
        </w:rPr>
      </w:pPr>
    </w:p>
    <w:p w14:paraId="2CF09568"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The Lord commanded his angels to keep you </w:t>
      </w:r>
    </w:p>
    <w:p w14:paraId="24A083CF"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in all your ways.</w:t>
      </w:r>
    </w:p>
    <w:p w14:paraId="3CED6B8C" w14:textId="77777777" w:rsidR="00805D03" w:rsidRDefault="00805D03">
      <w:pPr>
        <w:pStyle w:val="NoSpacing"/>
        <w:ind w:left="720" w:right="-709"/>
        <w:rPr>
          <w:rFonts w:ascii="Times New Roman" w:hAnsi="Times New Roman"/>
          <w:sz w:val="32"/>
          <w:szCs w:val="32"/>
        </w:rPr>
      </w:pPr>
    </w:p>
    <w:p w14:paraId="7B43C168"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There was silence in heaven while the dragon </w:t>
      </w:r>
    </w:p>
    <w:p w14:paraId="715FB408"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 xml:space="preserve">waged war; and Michael and his angels fought </w:t>
      </w:r>
    </w:p>
    <w:p w14:paraId="7F8A7D7B"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against him, and won the victory.</w:t>
      </w:r>
    </w:p>
    <w:p w14:paraId="7EFCCB25" w14:textId="77777777" w:rsidR="00805D03" w:rsidRDefault="00805D03">
      <w:pPr>
        <w:pStyle w:val="NoSpacing"/>
        <w:ind w:left="720" w:right="-709"/>
        <w:rPr>
          <w:rFonts w:ascii="Times New Roman" w:hAnsi="Times New Roman"/>
          <w:sz w:val="32"/>
          <w:szCs w:val="32"/>
        </w:rPr>
      </w:pPr>
    </w:p>
    <w:p w14:paraId="430A4732"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Then I saw an angel, soaring in the heavens, </w:t>
      </w:r>
    </w:p>
    <w:p w14:paraId="7C5A33A2"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 xml:space="preserve">with an eternal gospel to proclaim to all who </w:t>
      </w:r>
    </w:p>
    <w:p w14:paraId="2B7BD254"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live on the earth.</w:t>
      </w:r>
    </w:p>
    <w:p w14:paraId="48409963" w14:textId="77777777" w:rsidR="00805D03" w:rsidRDefault="00805D03">
      <w:pPr>
        <w:pStyle w:val="NoSpacing"/>
        <w:ind w:left="720" w:right="-709"/>
        <w:rPr>
          <w:rFonts w:ascii="Times New Roman" w:hAnsi="Times New Roman"/>
          <w:sz w:val="32"/>
          <w:szCs w:val="32"/>
        </w:rPr>
      </w:pPr>
    </w:p>
    <w:p w14:paraId="71493FA2"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 xml:space="preserve">Everlasting God, you have ordained and constituted </w:t>
      </w:r>
    </w:p>
    <w:p w14:paraId="221B0D6F"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the ministries of angels and mortals in a wonderful order:  grant that as your holy angels always serve </w:t>
      </w:r>
    </w:p>
    <w:p w14:paraId="02DF1E3D" w14:textId="77777777" w:rsidR="00805D03" w:rsidRDefault="000A5FC5">
      <w:pPr>
        <w:pStyle w:val="NoSpacing"/>
        <w:ind w:right="-709"/>
        <w:rPr>
          <w:rFonts w:ascii="Times New Roman" w:hAnsi="Times New Roman"/>
          <w:sz w:val="32"/>
          <w:szCs w:val="32"/>
        </w:rPr>
      </w:pPr>
      <w:r>
        <w:rPr>
          <w:rFonts w:ascii="Times New Roman" w:hAnsi="Times New Roman"/>
          <w:sz w:val="32"/>
          <w:szCs w:val="32"/>
        </w:rPr>
        <w:t xml:space="preserve">you in heaven, so, at your command, they may help </w:t>
      </w:r>
    </w:p>
    <w:p w14:paraId="0863A560" w14:textId="77777777" w:rsidR="00805D03" w:rsidRDefault="00805D03">
      <w:pPr>
        <w:pStyle w:val="NoSpacing"/>
        <w:ind w:left="720" w:right="-709"/>
        <w:rPr>
          <w:rFonts w:ascii="Times New Roman" w:hAnsi="Times New Roman"/>
          <w:sz w:val="32"/>
          <w:szCs w:val="32"/>
        </w:rPr>
      </w:pPr>
    </w:p>
    <w:p w14:paraId="00CD13D1" w14:textId="77777777" w:rsidR="00805D03" w:rsidRDefault="00805D03">
      <w:pPr>
        <w:pStyle w:val="NoSpacing"/>
        <w:ind w:left="720" w:right="-709"/>
        <w:rPr>
          <w:rFonts w:ascii="Times New Roman" w:hAnsi="Times New Roman"/>
          <w:sz w:val="32"/>
          <w:szCs w:val="32"/>
        </w:rPr>
      </w:pPr>
    </w:p>
    <w:p w14:paraId="38AF13E9" w14:textId="77777777" w:rsidR="00805D03" w:rsidRDefault="00805D03">
      <w:pPr>
        <w:pStyle w:val="NoSpacing"/>
        <w:ind w:left="720" w:right="-709"/>
        <w:rPr>
          <w:rFonts w:ascii="Times New Roman" w:hAnsi="Times New Roman"/>
          <w:b/>
          <w:sz w:val="40"/>
          <w:szCs w:val="40"/>
        </w:rPr>
      </w:pPr>
    </w:p>
    <w:p w14:paraId="643B52A4" w14:textId="77777777" w:rsidR="006636F9" w:rsidRDefault="006636F9">
      <w:pPr>
        <w:pStyle w:val="NoSpacing"/>
        <w:ind w:left="720" w:right="-709"/>
        <w:rPr>
          <w:rFonts w:ascii="Times New Roman" w:hAnsi="Times New Roman"/>
          <w:b/>
          <w:sz w:val="40"/>
          <w:szCs w:val="40"/>
        </w:rPr>
      </w:pPr>
    </w:p>
    <w:p w14:paraId="73153F56" w14:textId="77777777" w:rsidR="006636F9" w:rsidRDefault="006636F9">
      <w:pPr>
        <w:pStyle w:val="NoSpacing"/>
        <w:ind w:left="720" w:right="-709"/>
        <w:rPr>
          <w:rFonts w:ascii="Times New Roman" w:hAnsi="Times New Roman"/>
          <w:b/>
          <w:sz w:val="40"/>
          <w:szCs w:val="40"/>
        </w:rPr>
      </w:pPr>
    </w:p>
    <w:p w14:paraId="53BFBF52" w14:textId="71B12F76" w:rsidR="006636F9" w:rsidRDefault="006636F9" w:rsidP="006636F9">
      <w:pPr>
        <w:pStyle w:val="NoSpacing"/>
        <w:ind w:left="720" w:right="-709"/>
        <w:rPr>
          <w:rFonts w:ascii="Times New Roman" w:hAnsi="Times New Roman"/>
          <w:b/>
          <w:sz w:val="40"/>
          <w:szCs w:val="40"/>
        </w:rPr>
      </w:pPr>
      <w:r>
        <w:rPr>
          <w:rFonts w:ascii="Times New Roman" w:hAnsi="Times New Roman"/>
          <w:b/>
          <w:sz w:val="40"/>
          <w:szCs w:val="40"/>
        </w:rPr>
        <w:t>29 September</w:t>
      </w:r>
    </w:p>
    <w:p w14:paraId="55D01AD1" w14:textId="77777777" w:rsidR="006636F9" w:rsidRDefault="006636F9">
      <w:pPr>
        <w:pStyle w:val="NoSpacing"/>
        <w:ind w:left="720" w:right="-709"/>
        <w:rPr>
          <w:rFonts w:ascii="Times New Roman" w:hAnsi="Times New Roman"/>
          <w:b/>
          <w:sz w:val="40"/>
          <w:szCs w:val="40"/>
        </w:rPr>
      </w:pPr>
    </w:p>
    <w:p w14:paraId="2F9B9E73" w14:textId="1084E84A" w:rsidR="00805D03" w:rsidRDefault="000A5FC5">
      <w:pPr>
        <w:pStyle w:val="NoSpacing"/>
        <w:ind w:left="720" w:right="-709"/>
        <w:rPr>
          <w:rFonts w:ascii="Times New Roman" w:hAnsi="Times New Roman"/>
          <w:b/>
          <w:sz w:val="40"/>
          <w:szCs w:val="40"/>
        </w:rPr>
      </w:pPr>
      <w:r>
        <w:rPr>
          <w:rFonts w:ascii="Times New Roman" w:hAnsi="Times New Roman"/>
          <w:b/>
          <w:sz w:val="40"/>
          <w:szCs w:val="40"/>
        </w:rPr>
        <w:t>Michael and All Angels</w:t>
      </w:r>
    </w:p>
    <w:p w14:paraId="001A5C3A" w14:textId="77777777" w:rsidR="00805D03" w:rsidRDefault="00805D03">
      <w:pPr>
        <w:pStyle w:val="NoSpacing"/>
        <w:ind w:left="720" w:right="-709"/>
        <w:rPr>
          <w:rFonts w:ascii="Times New Roman" w:hAnsi="Times New Roman"/>
          <w:b/>
          <w:sz w:val="40"/>
          <w:szCs w:val="40"/>
        </w:rPr>
      </w:pPr>
    </w:p>
    <w:p w14:paraId="0E50C443" w14:textId="77777777" w:rsidR="00805D03" w:rsidRDefault="000A5FC5">
      <w:pPr>
        <w:pStyle w:val="NoSpacing"/>
        <w:ind w:left="720" w:right="-709"/>
        <w:rPr>
          <w:rFonts w:ascii="Times New Roman" w:hAnsi="Times New Roman"/>
          <w:sz w:val="28"/>
          <w:szCs w:val="28"/>
        </w:rPr>
      </w:pPr>
      <w:r>
        <w:rPr>
          <w:rFonts w:ascii="Times New Roman" w:hAnsi="Times New Roman"/>
          <w:sz w:val="28"/>
          <w:szCs w:val="28"/>
        </w:rPr>
        <w:t>Michael, Gabriel, Raphael and Uriel are the four named biblical angels, depicted as the beloved messengers of God.  Michael, which means ‘who is like God?’ is described as protector of Israel and leader of the armies of God and is perhaps best known for his victory over the dragon, which is told in the Revelation of John.  He is thus regarded as the protector of Christians from the devil, particularly those at the hour of death.  Gabriel, means, ‘the strength of God’, is the one who, in the Gospel according to Luke, is sent by God to Mary to announce the birth of Christ.  Raphael, which means, ‘the healing of God’, is depicted in the Book of Tobit as the one who restores sight to Tobit’s eyes.  Uriel (‘the light of God’) appears in a vision to Ezra in 2 Esdras.</w:t>
      </w:r>
    </w:p>
    <w:p w14:paraId="4B85F1BE" w14:textId="77777777" w:rsidR="00805D03" w:rsidRDefault="00805D03">
      <w:pPr>
        <w:pStyle w:val="NoSpacing"/>
        <w:ind w:left="720" w:right="-709"/>
        <w:rPr>
          <w:rFonts w:ascii="Times New Roman" w:hAnsi="Times New Roman"/>
          <w:sz w:val="28"/>
          <w:szCs w:val="28"/>
        </w:rPr>
      </w:pPr>
    </w:p>
    <w:p w14:paraId="6C97DF18" w14:textId="77777777" w:rsidR="00805D03" w:rsidRDefault="000A5FC5">
      <w:pPr>
        <w:pStyle w:val="NoSpacing"/>
        <w:ind w:left="720" w:right="-709"/>
      </w:pPr>
      <w:r>
        <w:rPr>
          <w:rFonts w:ascii="Times New Roman" w:hAnsi="Times New Roman"/>
          <w:sz w:val="28"/>
          <w:szCs w:val="28"/>
        </w:rPr>
        <w:t>A basilica near Rome was dedicated in the 5</w:t>
      </w:r>
      <w:r>
        <w:rPr>
          <w:rFonts w:ascii="Times New Roman" w:hAnsi="Times New Roman"/>
          <w:sz w:val="28"/>
          <w:szCs w:val="28"/>
          <w:vertAlign w:val="superscript"/>
        </w:rPr>
        <w:t>th</w:t>
      </w:r>
      <w:r>
        <w:rPr>
          <w:rFonts w:ascii="Times New Roman" w:hAnsi="Times New Roman"/>
          <w:sz w:val="28"/>
          <w:szCs w:val="28"/>
        </w:rPr>
        <w:t xml:space="preserve"> century in honour of Michael on 30 September, beginning with celebrations on the eve of that day and 29 September is now kept in honour of Michael throughout the western Church.</w:t>
      </w:r>
    </w:p>
    <w:p w14:paraId="19567C4E" w14:textId="77777777" w:rsidR="00805D03" w:rsidRDefault="00805D03">
      <w:pPr>
        <w:pStyle w:val="NoSpacing"/>
        <w:ind w:left="720" w:right="-709"/>
        <w:rPr>
          <w:rFonts w:ascii="Times New Roman" w:hAnsi="Times New Roman"/>
          <w:sz w:val="28"/>
          <w:szCs w:val="28"/>
        </w:rPr>
      </w:pPr>
    </w:p>
    <w:p w14:paraId="25EB750F" w14:textId="77777777" w:rsidR="00805D03" w:rsidRDefault="00805D03">
      <w:pPr>
        <w:pStyle w:val="NoSpacing"/>
        <w:ind w:left="720" w:right="-709"/>
        <w:rPr>
          <w:rFonts w:ascii="Times New Roman" w:hAnsi="Times New Roman"/>
          <w:sz w:val="28"/>
          <w:szCs w:val="28"/>
        </w:rPr>
      </w:pPr>
    </w:p>
    <w:p w14:paraId="54F6872E" w14:textId="77777777" w:rsidR="00805D03" w:rsidRDefault="000A5FC5">
      <w:pPr>
        <w:pStyle w:val="NoSpacing"/>
        <w:ind w:left="720" w:right="-709"/>
      </w:pPr>
      <w:r>
        <w:rPr>
          <w:rFonts w:ascii="Times New Roman" w:hAnsi="Times New Roman"/>
          <w:sz w:val="40"/>
          <w:szCs w:val="40"/>
        </w:rPr>
        <w:tab/>
      </w:r>
      <w:r>
        <w:rPr>
          <w:rFonts w:ascii="Times New Roman" w:hAnsi="Times New Roman"/>
          <w:i/>
          <w:sz w:val="28"/>
          <w:szCs w:val="28"/>
        </w:rPr>
        <w:t>Sourced from ‘Exciting Holiness’</w:t>
      </w:r>
    </w:p>
    <w:p w14:paraId="10ACDB89" w14:textId="77777777" w:rsidR="00805D03" w:rsidRDefault="00805D03">
      <w:pPr>
        <w:pStyle w:val="NoSpacing"/>
      </w:pPr>
    </w:p>
    <w:sectPr w:rsidR="00805D03">
      <w:pgSz w:w="16838" w:h="11906" w:orient="landscape"/>
      <w:pgMar w:top="1135" w:right="1440" w:bottom="709"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DDB3" w14:textId="77777777" w:rsidR="00FC7BE0" w:rsidRDefault="000A5FC5">
      <w:r>
        <w:separator/>
      </w:r>
    </w:p>
  </w:endnote>
  <w:endnote w:type="continuationSeparator" w:id="0">
    <w:p w14:paraId="09237393" w14:textId="77777777" w:rsidR="00FC7BE0" w:rsidRDefault="000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D8DB" w14:textId="77777777" w:rsidR="00FC7BE0" w:rsidRDefault="000A5FC5">
      <w:r>
        <w:rPr>
          <w:color w:val="000000"/>
        </w:rPr>
        <w:separator/>
      </w:r>
    </w:p>
  </w:footnote>
  <w:footnote w:type="continuationSeparator" w:id="0">
    <w:p w14:paraId="79C58404" w14:textId="77777777" w:rsidR="00FC7BE0" w:rsidRDefault="000A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03"/>
    <w:rsid w:val="000A5FC5"/>
    <w:rsid w:val="006636F9"/>
    <w:rsid w:val="00805D03"/>
    <w:rsid w:val="00FC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2FD0"/>
  <w15:docId w15:val="{6770DE00-46E8-466D-B7B2-E4B988E8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St Nicks Communications</cp:lastModifiedBy>
  <cp:revision>2</cp:revision>
  <dcterms:created xsi:type="dcterms:W3CDTF">2022-09-29T13:29:00Z</dcterms:created>
  <dcterms:modified xsi:type="dcterms:W3CDTF">2022-09-29T13:29:00Z</dcterms:modified>
</cp:coreProperties>
</file>